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22E" w:rsidRDefault="00FA6BCE" w:rsidP="00FA6BCE">
      <w:pPr>
        <w:pStyle w:val="1"/>
        <w:jc w:val="center"/>
      </w:pPr>
      <w:r>
        <w:rPr>
          <w:rFonts w:hint="eastAsia"/>
        </w:rPr>
        <w:t xml:space="preserve">Syllabus for Economic History </w:t>
      </w:r>
      <w:r w:rsidR="0090438E">
        <w:rPr>
          <w:rFonts w:hint="eastAsia"/>
        </w:rPr>
        <w:t>of China</w:t>
      </w:r>
    </w:p>
    <w:p w:rsidR="008453D8" w:rsidRDefault="00912A5F" w:rsidP="00912A5F">
      <w:pPr>
        <w:jc w:val="center"/>
      </w:pPr>
      <w:r>
        <w:rPr>
          <w:rFonts w:hint="eastAsia"/>
        </w:rPr>
        <w:t>Wed</w:t>
      </w:r>
      <w:r>
        <w:t xml:space="preserve">. </w:t>
      </w:r>
      <w:r>
        <w:rPr>
          <w:rFonts w:hint="eastAsia"/>
        </w:rPr>
        <w:t>5</w:t>
      </w:r>
      <w:r>
        <w:t>-</w:t>
      </w:r>
      <w:r>
        <w:rPr>
          <w:rFonts w:hint="eastAsia"/>
        </w:rPr>
        <w:t>6</w:t>
      </w:r>
      <w:r w:rsidR="00704B8B">
        <w:t xml:space="preserve">, </w:t>
      </w:r>
      <w:r>
        <w:t xml:space="preserve">Fri. </w:t>
      </w:r>
      <w:r>
        <w:rPr>
          <w:rFonts w:hint="eastAsia"/>
        </w:rPr>
        <w:t>3</w:t>
      </w:r>
      <w:r>
        <w:t>-</w:t>
      </w:r>
      <w:r>
        <w:rPr>
          <w:rFonts w:hint="eastAsia"/>
        </w:rPr>
        <w:t>4</w:t>
      </w:r>
      <w:r w:rsidR="00704B8B">
        <w:t>,</w:t>
      </w:r>
      <w:r w:rsidR="008453D8">
        <w:rPr>
          <w:rFonts w:hint="eastAsia"/>
        </w:rPr>
        <w:t xml:space="preserve"> </w:t>
      </w:r>
      <w:r>
        <w:rPr>
          <w:rFonts w:hint="eastAsia"/>
        </w:rPr>
        <w:t>集美二</w:t>
      </w:r>
      <w:r>
        <w:rPr>
          <w:rFonts w:hint="eastAsia"/>
        </w:rPr>
        <w:t>-103</w:t>
      </w:r>
    </w:p>
    <w:p w:rsidR="008E3439" w:rsidRDefault="008E3439" w:rsidP="00FA6BCE">
      <w:pPr>
        <w:jc w:val="center"/>
      </w:pPr>
      <w:commentRangeStart w:id="0"/>
      <w:r>
        <w:rPr>
          <w:rFonts w:hint="eastAsia"/>
        </w:rPr>
        <w:t>Student</w:t>
      </w:r>
      <w:r>
        <w:rPr>
          <w:rFonts w:hint="eastAsia"/>
        </w:rPr>
        <w:t>：</w:t>
      </w:r>
      <w:r>
        <w:t>Undergraduate</w:t>
      </w:r>
      <w:r w:rsidR="00704B8B">
        <w:t xml:space="preserve"> Student</w:t>
      </w:r>
      <w:r w:rsidR="00704B8B">
        <w:rPr>
          <w:rFonts w:hint="eastAsia"/>
        </w:rPr>
        <w:t>, WISE</w:t>
      </w:r>
      <w:commentRangeEnd w:id="0"/>
      <w:r w:rsidR="003006C3">
        <w:rPr>
          <w:rStyle w:val="a7"/>
        </w:rPr>
        <w:commentReference w:id="0"/>
      </w:r>
    </w:p>
    <w:p w:rsidR="003B1FF5" w:rsidRDefault="008453D8" w:rsidP="008E3439">
      <w:pPr>
        <w:jc w:val="center"/>
      </w:pPr>
      <w:r>
        <w:rPr>
          <w:rFonts w:hint="eastAsia"/>
        </w:rPr>
        <w:t xml:space="preserve">Instructor: </w:t>
      </w:r>
      <w:proofErr w:type="spellStart"/>
      <w:r>
        <w:rPr>
          <w:rFonts w:hint="eastAsia"/>
        </w:rPr>
        <w:t>Dai</w:t>
      </w:r>
      <w:proofErr w:type="gramStart"/>
      <w:r>
        <w:rPr>
          <w:rFonts w:hint="eastAsia"/>
        </w:rPr>
        <w:t>,Qian</w:t>
      </w:r>
      <w:proofErr w:type="spellEnd"/>
      <w:proofErr w:type="gramEnd"/>
      <w:r w:rsidR="008608A3">
        <w:rPr>
          <w:rFonts w:hint="eastAsia"/>
        </w:rPr>
        <w:t xml:space="preserve"> (</w:t>
      </w:r>
      <w:hyperlink r:id="rId9" w:history="1">
        <w:r w:rsidR="00841655" w:rsidRPr="00F779A8">
          <w:rPr>
            <w:rStyle w:val="a5"/>
            <w:rFonts w:hint="eastAsia"/>
          </w:rPr>
          <w:t>daiqianecon@</w:t>
        </w:r>
        <w:r w:rsidR="00841655" w:rsidRPr="00F779A8">
          <w:rPr>
            <w:rStyle w:val="a5"/>
          </w:rPr>
          <w:t>xm</w:t>
        </w:r>
        <w:r w:rsidR="00841655" w:rsidRPr="00F779A8">
          <w:rPr>
            <w:rStyle w:val="a5"/>
            <w:rFonts w:hint="eastAsia"/>
          </w:rPr>
          <w:t>u.edu.cn</w:t>
        </w:r>
      </w:hyperlink>
      <w:r w:rsidR="008608A3">
        <w:rPr>
          <w:rFonts w:hint="eastAsia"/>
        </w:rPr>
        <w:t>)</w:t>
      </w:r>
      <w:r w:rsidR="00767C0E">
        <w:rPr>
          <w:rFonts w:hint="eastAsia"/>
        </w:rPr>
        <w:t>, Xiamen Univ.</w:t>
      </w:r>
    </w:p>
    <w:p w:rsidR="008608A3" w:rsidRDefault="009A47D7" w:rsidP="00A45B30">
      <w:pPr>
        <w:pStyle w:val="2"/>
      </w:pPr>
      <w:r>
        <w:rPr>
          <w:rFonts w:hint="eastAsia"/>
        </w:rPr>
        <w:t>Overview</w:t>
      </w:r>
    </w:p>
    <w:p w:rsidR="009A47D7" w:rsidRPr="00F06D27" w:rsidRDefault="009A47D7" w:rsidP="009A47D7">
      <w:pP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F06D27">
        <w:rPr>
          <w:rFonts w:hint="eastAsia"/>
          <w:sz w:val="24"/>
          <w:szCs w:val="24"/>
        </w:rPr>
        <w:t xml:space="preserve">The course is </w:t>
      </w:r>
      <w:r w:rsidRPr="00F06D2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on economic history</w:t>
      </w:r>
      <w:r w:rsidR="0090438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of China,</w:t>
      </w:r>
      <w:r w:rsidRPr="00F06D2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designed for </w:t>
      </w:r>
      <w:r w:rsidRPr="00F06D2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undergraduate</w:t>
      </w:r>
      <w:r w:rsidRPr="00F06D2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students in the Economics Department.  The goal is not to give a comprehensive survey of </w:t>
      </w:r>
      <w:r w:rsidR="0090438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China</w:t>
      </w:r>
      <w:r w:rsidR="0090438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’</w:t>
      </w:r>
      <w:r w:rsidR="0090438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 economic</w:t>
      </w:r>
      <w:r w:rsidRPr="00F06D2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history, but to show how theoretical approaches and quantitative methods can be applied to </w:t>
      </w:r>
      <w:r w:rsidRPr="00F06D2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research on Economic History</w:t>
      </w:r>
      <w:r w:rsidR="005C23B4" w:rsidRPr="00F06D2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as well as current </w:t>
      </w:r>
      <w:r w:rsidR="0090438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a big picture to understand </w:t>
      </w:r>
      <w:r w:rsidR="0090438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economic</w:t>
      </w:r>
      <w:r w:rsidR="0090438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history of China</w:t>
      </w:r>
      <w:r w:rsidRPr="00F06D2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.  We </w:t>
      </w:r>
      <w:proofErr w:type="spellStart"/>
      <w:r w:rsidRPr="00F06D2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will</w:t>
      </w:r>
      <w:r w:rsidR="00FE2E9C" w:rsidRPr="00F06D2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focus</w:t>
      </w:r>
      <w:proofErr w:type="spellEnd"/>
      <w:r w:rsidR="00FE2E9C" w:rsidRPr="00F06D2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on </w:t>
      </w:r>
      <w:proofErr w:type="gramStart"/>
      <w:r w:rsidR="0090438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characteristics  in</w:t>
      </w:r>
      <w:proofErr w:type="gramEnd"/>
      <w:r w:rsidR="0090438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China</w:t>
      </w:r>
      <w:r w:rsidR="0090438E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’</w:t>
      </w:r>
      <w:r w:rsidR="0090438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s economic </w:t>
      </w:r>
      <w:r w:rsidR="008C7EF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history, uncover driving forces behind historic evolution, enrich  our </w:t>
      </w:r>
      <w:r w:rsidR="008C7E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understanding</w:t>
      </w:r>
      <w:r w:rsidR="008C7EF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on </w:t>
      </w:r>
      <w:r w:rsidR="0020140F" w:rsidRPr="00F06D2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current </w:t>
      </w:r>
      <w:r w:rsidR="008C7EF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China</w:t>
      </w:r>
      <w:r w:rsidR="0020140F" w:rsidRPr="00F06D2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</w:t>
      </w:r>
      <w:r w:rsidRPr="00F06D2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as well as recent research findings.  </w:t>
      </w:r>
    </w:p>
    <w:p w:rsidR="009A47D7" w:rsidRPr="00F06D27" w:rsidRDefault="009A47D7" w:rsidP="009A47D7">
      <w:pPr>
        <w:widowControl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F06D2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</w:t>
      </w:r>
    </w:p>
    <w:p w:rsidR="009A47D7" w:rsidRPr="00F06D27" w:rsidRDefault="009A47D7" w:rsidP="009A47D7">
      <w:pPr>
        <w:widowControl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F06D2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Classes are held as a mixture of lecture</w:t>
      </w:r>
      <w:r w:rsidR="008C7EF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, and </w:t>
      </w:r>
      <w:r w:rsidRPr="00F06D2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discussion.</w:t>
      </w:r>
      <w:r w:rsidR="00C75580" w:rsidRPr="00F06D2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Student performance in the class can be considered</w:t>
      </w:r>
      <w:r w:rsidR="00076817" w:rsidRPr="00F06D2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when grading.</w:t>
      </w:r>
    </w:p>
    <w:p w:rsidR="00076817" w:rsidRDefault="00076817" w:rsidP="00076817">
      <w:pPr>
        <w:pStyle w:val="2"/>
      </w:pPr>
      <w:r>
        <w:rPr>
          <w:rFonts w:hint="eastAsia"/>
        </w:rPr>
        <w:t>Requirements</w:t>
      </w:r>
    </w:p>
    <w:p w:rsidR="00076817" w:rsidRPr="00737FC1" w:rsidRDefault="00076817" w:rsidP="00737FC1">
      <w:pPr>
        <w:pStyle w:val="a6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737FC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We have </w:t>
      </w:r>
      <w:r w:rsidR="008078A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 mailbox</w:t>
      </w:r>
      <w:r w:rsidRPr="00737FC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for teaching. </w:t>
      </w:r>
      <w:r w:rsidR="008078A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economics_dq@163.com</w:t>
      </w:r>
    </w:p>
    <w:p w:rsidR="00215C2C" w:rsidRPr="00A16679" w:rsidRDefault="008078A3" w:rsidP="00A16679">
      <w:pPr>
        <w:pStyle w:val="a6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I am expected to submit my PPT</w:t>
      </w:r>
      <w:r w:rsidR="00220DA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s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to the teaching mailbox for my teaching every week.</w:t>
      </w:r>
    </w:p>
    <w:p w:rsidR="00323BE2" w:rsidRDefault="00323BE2" w:rsidP="00323BE2">
      <w:pPr>
        <w:pStyle w:val="2"/>
      </w:pPr>
      <w:r>
        <w:rPr>
          <w:rFonts w:hint="eastAsia"/>
        </w:rPr>
        <w:t>Grading</w:t>
      </w:r>
    </w:p>
    <w:p w:rsidR="00323BE2" w:rsidRDefault="00323BE2" w:rsidP="00F06D27">
      <w:pP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F06D2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The course grade will be a combination of </w:t>
      </w:r>
      <w:r w:rsidR="00F06D2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following</w:t>
      </w:r>
      <w:r w:rsidR="00F06D2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parts.</w:t>
      </w:r>
    </w:p>
    <w:p w:rsidR="00F06D27" w:rsidRDefault="00841655" w:rsidP="00220DA3">
      <w:pPr>
        <w:pStyle w:val="a6"/>
        <w:numPr>
          <w:ilvl w:val="0"/>
          <w:numId w:val="6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="0060303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0%. </w:t>
      </w:r>
      <w:r w:rsidR="00F06D2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P</w:t>
      </w:r>
      <w:r w:rsidR="00F06D2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erformance </w:t>
      </w:r>
      <w:r w:rsidR="0060303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in the class, including</w:t>
      </w:r>
      <w:r w:rsidR="00F06D2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presentation, discussion, and other</w:t>
      </w:r>
      <w:r w:rsidR="0060303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s. </w:t>
      </w:r>
    </w:p>
    <w:p w:rsidR="00603032" w:rsidRDefault="00841655" w:rsidP="00220DA3">
      <w:pPr>
        <w:pStyle w:val="a6"/>
        <w:numPr>
          <w:ilvl w:val="0"/>
          <w:numId w:val="6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7</w:t>
      </w:r>
      <w:r w:rsidR="0060303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0%.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Final Examination</w:t>
      </w:r>
      <w:r w:rsidR="0060303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 (</w:t>
      </w:r>
      <w:r w:rsidR="006030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Required</w:t>
      </w:r>
      <w:r w:rsidR="0060303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to submit at the end of the semester.)</w:t>
      </w:r>
    </w:p>
    <w:p w:rsidR="00603032" w:rsidRPr="000B6DDE" w:rsidRDefault="000B6DDE" w:rsidP="000B6DDE">
      <w:pPr>
        <w:pStyle w:val="2"/>
      </w:pPr>
      <w:r w:rsidRPr="000B6DDE">
        <w:rPr>
          <w:rFonts w:hint="eastAsia"/>
        </w:rPr>
        <w:t>Topics</w:t>
      </w:r>
    </w:p>
    <w:p w:rsidR="008E3439" w:rsidRDefault="008E3439" w:rsidP="00EB3DC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Introduction</w:t>
      </w:r>
    </w:p>
    <w:p w:rsidR="002B76E5" w:rsidRDefault="00F0753E" w:rsidP="00EB3DC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EA696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Lecture 1: </w:t>
      </w:r>
      <w:r w:rsidR="00EB3DC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Ancient China (Before Western Zhou)</w:t>
      </w:r>
    </w:p>
    <w:p w:rsidR="00EB3DC6" w:rsidRDefault="00EB3DC6" w:rsidP="00EB3DC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Lecture 2:Feudalism (Western Zhou)</w:t>
      </w:r>
    </w:p>
    <w:p w:rsidR="00EB3DC6" w:rsidRDefault="00EB3DC6" w:rsidP="00EB3DC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Lecture 3: </w:t>
      </w:r>
      <w:r w:rsidR="0098067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Eastern Zhou: A Period with Great Change</w:t>
      </w:r>
    </w:p>
    <w:p w:rsidR="00EB3DC6" w:rsidRDefault="00EB3DC6" w:rsidP="00EB3DC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Lecture 4: </w:t>
      </w:r>
      <w:r w:rsidR="00AD70D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Daybreak of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the Imperial Era</w:t>
      </w:r>
      <w:r w:rsidR="0015673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(A Unified </w:t>
      </w:r>
      <w:r w:rsidR="0098067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Qin-Han </w:t>
      </w:r>
      <w:proofErr w:type="spellStart"/>
      <w:r w:rsidR="0015673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Dynast</w:t>
      </w:r>
      <w:r w:rsidR="0098067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es</w:t>
      </w:r>
      <w:proofErr w:type="spellEnd"/>
      <w:r w:rsidR="0015673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)</w:t>
      </w:r>
    </w:p>
    <w:p w:rsidR="00156736" w:rsidRDefault="00156736" w:rsidP="00EB3DC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Lecture 5: The 1</w:t>
      </w:r>
      <w:r w:rsidRPr="0015673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vertAlign w:val="superscript"/>
        </w:rPr>
        <w:t>st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Great </w:t>
      </w:r>
      <w:r w:rsidR="00604E3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Division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of </w:t>
      </w:r>
      <w:r w:rsidR="00FA0E0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the </w:t>
      </w:r>
      <w:r w:rsidR="00355C9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Imperial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China (Wei-Jin-Southern and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lastRenderedPageBreak/>
        <w:t>Northern Dynasties)</w:t>
      </w:r>
    </w:p>
    <w:p w:rsidR="00156736" w:rsidRDefault="00156736" w:rsidP="00EB3DC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Lecture 6: Midday of </w:t>
      </w:r>
      <w:r w:rsidR="00FA0E0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the </w:t>
      </w:r>
      <w:r w:rsidR="00B82EA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Imperial China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(Sui-Tang </w:t>
      </w:r>
      <w:r w:rsidR="00AD70D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Dynast</w:t>
      </w:r>
      <w:r w:rsidR="00AD70D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ie</w:t>
      </w:r>
      <w:r w:rsidR="00AD70D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s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)</w:t>
      </w:r>
    </w:p>
    <w:p w:rsidR="00AD70DD" w:rsidRDefault="00156736" w:rsidP="00EB3DC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Lecture 7: </w:t>
      </w:r>
      <w:r w:rsidR="00AD70D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Flourish</w:t>
      </w:r>
      <w:r w:rsidR="00AD70D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on </w:t>
      </w:r>
      <w:r w:rsidR="00A713B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the</w:t>
      </w:r>
      <w:r w:rsidR="00A36EA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="00AD70D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Blade (Song dynasties)</w:t>
      </w:r>
    </w:p>
    <w:p w:rsidR="00156736" w:rsidRDefault="00AD70DD" w:rsidP="00EB3DC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Lecture 8: Afternoon of the Empire (Ming-Qing Dynasties) </w:t>
      </w:r>
    </w:p>
    <w:p w:rsidR="003900DF" w:rsidRPr="00D373DC" w:rsidRDefault="003900DF" w:rsidP="00D373DC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Lecture 9: </w:t>
      </w:r>
      <w:r w:rsidR="00D373DC" w:rsidRPr="00D373DC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Characteristics </w:t>
      </w:r>
      <w:r w:rsidR="00FA0E0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of the</w:t>
      </w:r>
      <w:r w:rsidR="00D373DC" w:rsidRPr="00D373DC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Imperial China</w:t>
      </w:r>
    </w:p>
    <w:p w:rsidR="00AD70DD" w:rsidRDefault="00AD70DD" w:rsidP="00EB3DC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Lecture </w:t>
      </w:r>
      <w:r w:rsidR="003900D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: </w:t>
      </w:r>
      <w:r w:rsidR="00D373DC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Malthusian Cycle in </w:t>
      </w:r>
      <w:r w:rsidR="00FA0E0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the </w:t>
      </w:r>
      <w:r w:rsidR="00D373DC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Imperial China </w:t>
      </w:r>
    </w:p>
    <w:p w:rsidR="00AD70DD" w:rsidRDefault="003900DF" w:rsidP="00AD70DD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Lecture 11</w:t>
      </w:r>
      <w:r w:rsidR="002E3B0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:</w:t>
      </w:r>
      <w:r w:rsidR="0084165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The First Strike: the 1</w:t>
      </w:r>
      <w:r w:rsidR="00841655" w:rsidRPr="00841655">
        <w:rPr>
          <w:rFonts w:ascii="Times New Roman" w:eastAsia="宋体" w:hAnsi="Times New Roman" w:cs="Times New Roman"/>
          <w:color w:val="000000"/>
          <w:kern w:val="0"/>
          <w:sz w:val="24"/>
          <w:szCs w:val="24"/>
          <w:vertAlign w:val="superscript"/>
        </w:rPr>
        <w:t>st</w:t>
      </w:r>
      <w:r w:rsidR="0084165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and 2rd Opium Wars</w:t>
      </w:r>
    </w:p>
    <w:p w:rsidR="00D373DC" w:rsidRDefault="002E3B03" w:rsidP="00AD70DD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Lecture </w:t>
      </w:r>
      <w:r w:rsidR="003900D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12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:</w:t>
      </w:r>
      <w:r w:rsidR="0084165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The Empire’s </w:t>
      </w:r>
      <w:proofErr w:type="spellStart"/>
      <w:r w:rsidR="0084165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Back:</w:t>
      </w:r>
      <w:r w:rsidR="002018B7" w:rsidRPr="002018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The</w:t>
      </w:r>
      <w:proofErr w:type="spellEnd"/>
      <w:r w:rsidR="002018B7" w:rsidRPr="002018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Sino-Japanese War of 1894-1895and</w:t>
      </w:r>
      <w:r w:rsidR="002018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Its Effect</w:t>
      </w:r>
    </w:p>
    <w:p w:rsidR="00AD70DD" w:rsidRDefault="003900DF" w:rsidP="00D34A0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Lecture 13</w:t>
      </w:r>
      <w:r w:rsidR="002018B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: The Time of </w:t>
      </w:r>
      <w:r w:rsidR="002018B7" w:rsidRPr="00F146BF">
        <w:rPr>
          <w:rFonts w:ascii="Times New Roman" w:eastAsia="宋体" w:hAnsi="Times New Roman" w:cs="Times New Roman" w:hint="eastAsia"/>
          <w:i/>
          <w:color w:val="000000"/>
          <w:kern w:val="0"/>
          <w:sz w:val="24"/>
          <w:szCs w:val="24"/>
        </w:rPr>
        <w:t xml:space="preserve">Republic of China </w:t>
      </w:r>
      <w:r w:rsidR="002018B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(</w:t>
      </w:r>
      <w:r w:rsidR="002018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1912-1936</w:t>
      </w:r>
      <w:r w:rsidR="002018B7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)</w:t>
      </w:r>
    </w:p>
    <w:p w:rsidR="00472BCD" w:rsidRDefault="003900DF" w:rsidP="00D34A0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Lecture 14:</w:t>
      </w:r>
      <w:r w:rsidR="002018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Agriculture in an Agricultur</w:t>
      </w:r>
      <w:r w:rsidR="009C602C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al</w:t>
      </w:r>
      <w:r w:rsidR="002018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Country</w:t>
      </w:r>
    </w:p>
    <w:p w:rsidR="002018B7" w:rsidRDefault="002018B7" w:rsidP="002018B7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Lecture 15: </w:t>
      </w:r>
      <w:r w:rsidRPr="002018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Review of Modern China (1840-1949)</w:t>
      </w:r>
    </w:p>
    <w:p w:rsidR="002018B7" w:rsidRDefault="002018B7" w:rsidP="00D34A0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Lecture 16: The Era of The Planned Economy (1949-1978)</w:t>
      </w:r>
    </w:p>
    <w:p w:rsidR="002018B7" w:rsidRDefault="002018B7" w:rsidP="00D34A06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Lecture 17: Out of Stagnation: Reform and Openness (1978-)</w:t>
      </w:r>
    </w:p>
    <w:p w:rsidR="00745146" w:rsidRDefault="00745146" w:rsidP="00745146">
      <w:pP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7F5CC5" w:rsidRDefault="007F5CC5" w:rsidP="00745146">
      <w:pPr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Textbook</w:t>
      </w:r>
    </w:p>
    <w:p w:rsidR="007F5CC5" w:rsidRDefault="007F5CC5" w:rsidP="00745146">
      <w:pPr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侯家驹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《中国经济史》。新星出版社，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2007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p w:rsidR="007F5CC5" w:rsidRPr="007F5CC5" w:rsidRDefault="007F5CC5" w:rsidP="00745146">
      <w:pPr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7F5CC5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赵德鑫</w:t>
      </w:r>
      <w:r w:rsidRPr="007F5CC5"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 w:rsidRPr="007F5CC5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《中国近现代经济史（上下册）（</w:t>
      </w:r>
      <w:r w:rsidRPr="007F5CC5">
        <w:rPr>
          <w:rFonts w:ascii="Tahoma" w:hAnsi="Tahoma" w:cs="Tahoma"/>
          <w:color w:val="000000"/>
          <w:kern w:val="0"/>
          <w:sz w:val="24"/>
          <w:szCs w:val="24"/>
          <w:lang w:val="zh-CN"/>
        </w:rPr>
        <w:t>1842—1991</w:t>
      </w:r>
      <w:r w:rsidRPr="007F5CC5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）》。厦门：厦门大学出版社，</w:t>
      </w:r>
      <w:r w:rsidRPr="007F5CC5">
        <w:rPr>
          <w:rFonts w:ascii="Tahoma" w:hAnsi="Tahoma" w:cs="Tahoma"/>
          <w:color w:val="000000"/>
          <w:kern w:val="0"/>
          <w:sz w:val="24"/>
          <w:szCs w:val="24"/>
          <w:lang w:val="zh-CN"/>
        </w:rPr>
        <w:t>2013</w:t>
      </w:r>
      <w:r w:rsidRPr="007F5CC5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</w:t>
      </w:r>
      <w:bookmarkStart w:id="1" w:name="_GoBack"/>
      <w:bookmarkEnd w:id="1"/>
    </w:p>
    <w:p w:rsidR="007F5CC5" w:rsidRDefault="007F5CC5" w:rsidP="00745146">
      <w:pPr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</w:p>
    <w:p w:rsidR="00745146" w:rsidRPr="00D05812" w:rsidRDefault="00745146" w:rsidP="00745146">
      <w:pPr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D05812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Reference</w:t>
      </w:r>
      <w:r w:rsidR="00E87D73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s</w:t>
      </w:r>
    </w:p>
    <w:p w:rsidR="00D05812" w:rsidRDefault="00D05812" w:rsidP="00745146">
      <w:pP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史论部分</w:t>
      </w:r>
    </w:p>
    <w:p w:rsidR="00745146" w:rsidRPr="00D05812" w:rsidRDefault="00745146" w:rsidP="00D05812">
      <w:pPr>
        <w:pStyle w:val="a6"/>
        <w:numPr>
          <w:ilvl w:val="0"/>
          <w:numId w:val="10"/>
        </w:numPr>
        <w:ind w:firstLineChars="0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钱穆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《国史大纲》。北京：商务印书馆，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1991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p w:rsidR="00745146" w:rsidRPr="00D05812" w:rsidRDefault="00745146" w:rsidP="00D05812">
      <w:pPr>
        <w:pStyle w:val="a6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钱穆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《中国历代政治得失》。生活·读书·新知三联书店，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2001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p w:rsidR="00745146" w:rsidRPr="00D05812" w:rsidRDefault="00745146" w:rsidP="00D05812">
      <w:pPr>
        <w:pStyle w:val="a6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侯家驹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《中国经济史》。新星出版社，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2007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p w:rsidR="00745146" w:rsidRPr="00D05812" w:rsidRDefault="00745146" w:rsidP="00D05812">
      <w:pPr>
        <w:pStyle w:val="a6"/>
        <w:numPr>
          <w:ilvl w:val="0"/>
          <w:numId w:val="10"/>
        </w:numPr>
        <w:autoSpaceDE w:val="0"/>
        <w:autoSpaceDN w:val="0"/>
        <w:adjustRightInd w:val="0"/>
        <w:ind w:right="60" w:firstLineChars="0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proofErr w:type="gramStart"/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加藤繁</w:t>
      </w:r>
      <w:proofErr w:type="gramEnd"/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《中国经济史考证（第一卷）》。商务印书馆，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1959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p w:rsidR="00745146" w:rsidRPr="00D05812" w:rsidRDefault="00745146" w:rsidP="00D05812">
      <w:pPr>
        <w:pStyle w:val="a6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赵冈、陈仲毅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《中国经济制度史》。北京：新星出版社，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2006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p w:rsidR="00745146" w:rsidRPr="00D05812" w:rsidRDefault="00745146" w:rsidP="00D05812">
      <w:pPr>
        <w:pStyle w:val="a6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赵冈、陈仲毅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《中国土地制度史》。北京：新星出版社，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2006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p w:rsidR="00D05812" w:rsidRDefault="00D05812" w:rsidP="00D05812">
      <w:pP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D05812" w:rsidRPr="00D05812" w:rsidRDefault="00D05812" w:rsidP="00D05812">
      <w:pP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史实部分：</w:t>
      </w:r>
    </w:p>
    <w:p w:rsidR="00745146" w:rsidRPr="00D05812" w:rsidRDefault="00745146" w:rsidP="00D05812">
      <w:pPr>
        <w:pStyle w:val="a6"/>
        <w:numPr>
          <w:ilvl w:val="0"/>
          <w:numId w:val="11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赵德馨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《中国经济通史》。湖南人民出版社，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2002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p w:rsidR="00D05812" w:rsidRPr="00D05812" w:rsidRDefault="00D05812" w:rsidP="00D05812">
      <w:pPr>
        <w:pStyle w:val="a6"/>
        <w:numPr>
          <w:ilvl w:val="0"/>
          <w:numId w:val="11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周自强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《中国经济通史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.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先秦经济卷》。北京：经济日报出版社，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2000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p w:rsidR="00D05812" w:rsidRPr="00D05812" w:rsidRDefault="00D05812" w:rsidP="00D05812">
      <w:pPr>
        <w:pStyle w:val="a6"/>
        <w:numPr>
          <w:ilvl w:val="0"/>
          <w:numId w:val="11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林甘泉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《中国经济通史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.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秦汉经济卷》。北京：经济日报出版社，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1999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p w:rsidR="00D05812" w:rsidRPr="00D05812" w:rsidRDefault="00D05812" w:rsidP="00D05812">
      <w:pPr>
        <w:pStyle w:val="a6"/>
        <w:numPr>
          <w:ilvl w:val="0"/>
          <w:numId w:val="11"/>
        </w:numPr>
        <w:autoSpaceDE w:val="0"/>
        <w:autoSpaceDN w:val="0"/>
        <w:adjustRightInd w:val="0"/>
        <w:ind w:right="60" w:firstLineChars="0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高敏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《中国经济通史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.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魏晋南北朝经济卷》。北京：经济日报出版社，</w:t>
      </w:r>
      <w:r w:rsidRPr="00D05812">
        <w:rPr>
          <w:rFonts w:ascii="Tahoma" w:hAnsi="Tahoma" w:cs="Tahoma"/>
          <w:color w:val="000000"/>
          <w:kern w:val="0"/>
          <w:sz w:val="24"/>
          <w:szCs w:val="24"/>
          <w:lang w:val="zh-CN"/>
        </w:rPr>
        <w:t>1998</w:t>
      </w:r>
      <w:r w:rsidRPr="00D05812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p w:rsidR="00D05812" w:rsidRPr="00D05812" w:rsidRDefault="00D05812" w:rsidP="00D05812">
      <w:pPr>
        <w:pStyle w:val="a6"/>
        <w:numPr>
          <w:ilvl w:val="0"/>
          <w:numId w:val="11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宁可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《中国经济通史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.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隋唐五代经济卷》。北京：经济日报出版社，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2000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p w:rsidR="00D05812" w:rsidRPr="00D05812" w:rsidRDefault="00D05812" w:rsidP="00D05812">
      <w:pPr>
        <w:pStyle w:val="a6"/>
        <w:numPr>
          <w:ilvl w:val="0"/>
          <w:numId w:val="11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漆侠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《中国经济通史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.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宋代经济卷》。北京：经济日报出版社，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2000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p w:rsidR="00D05812" w:rsidRPr="00D05812" w:rsidRDefault="00D05812" w:rsidP="00D05812">
      <w:pPr>
        <w:pStyle w:val="a6"/>
        <w:numPr>
          <w:ilvl w:val="0"/>
          <w:numId w:val="11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王毓铨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《中国经济通史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.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明代经济卷》。北京：经济日报出版社，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2000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p w:rsidR="00D05812" w:rsidRPr="00745146" w:rsidRDefault="00D05812" w:rsidP="00D05812">
      <w:pPr>
        <w:pStyle w:val="a6"/>
        <w:numPr>
          <w:ilvl w:val="0"/>
          <w:numId w:val="11"/>
        </w:numPr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方行、经君健、魏金玉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,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《中国经济通史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.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清代经济卷》。北京：经济日报出版社，</w:t>
      </w:r>
      <w:r>
        <w:rPr>
          <w:rFonts w:ascii="Tahoma" w:hAnsi="Tahoma" w:cs="Tahoma"/>
          <w:color w:val="000000"/>
          <w:kern w:val="0"/>
          <w:sz w:val="24"/>
          <w:szCs w:val="24"/>
          <w:lang w:val="zh-CN"/>
        </w:rPr>
        <w:t>1999</w:t>
      </w:r>
      <w:r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年。</w:t>
      </w:r>
    </w:p>
    <w:sectPr w:rsidR="00D05812" w:rsidRPr="00745146" w:rsidSect="008F122E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Yating Gao" w:date="2017-09-13T21:07:00Z" w:initials="l">
    <w:p w:rsidR="003006C3" w:rsidRDefault="003006C3">
      <w:pPr>
        <w:pStyle w:val="a8"/>
      </w:pPr>
      <w:r>
        <w:rPr>
          <w:rStyle w:val="a7"/>
        </w:rPr>
        <w:annotationRef/>
      </w:r>
      <w:r>
        <w:t>老师我不知道是哪一级的学生来上课</w:t>
      </w:r>
      <w:r>
        <w:rPr>
          <w:rFonts w:hint="eastAsia"/>
        </w:rPr>
        <w:t>。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885" w:rsidRDefault="00E25885" w:rsidP="00FA6BCE">
      <w:r>
        <w:separator/>
      </w:r>
    </w:p>
  </w:endnote>
  <w:endnote w:type="continuationSeparator" w:id="0">
    <w:p w:rsidR="00E25885" w:rsidRDefault="00E25885" w:rsidP="00FA6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4138"/>
      <w:docPartObj>
        <w:docPartGallery w:val="Page Numbers (Bottom of Page)"/>
        <w:docPartUnique/>
      </w:docPartObj>
    </w:sdtPr>
    <w:sdtContent>
      <w:p w:rsidR="00D3185A" w:rsidRDefault="009403E9">
        <w:pPr>
          <w:pStyle w:val="a4"/>
          <w:jc w:val="center"/>
        </w:pPr>
        <w:r w:rsidRPr="009403E9">
          <w:fldChar w:fldCharType="begin"/>
        </w:r>
        <w:r w:rsidR="00940199">
          <w:instrText xml:space="preserve"> PAGE   \* MERGEFORMAT </w:instrText>
        </w:r>
        <w:r w:rsidRPr="009403E9">
          <w:fldChar w:fldCharType="separate"/>
        </w:r>
        <w:r w:rsidR="002E3B03" w:rsidRPr="002E3B0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D3185A" w:rsidRDefault="00D3185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885" w:rsidRDefault="00E25885" w:rsidP="00FA6BCE">
      <w:r>
        <w:separator/>
      </w:r>
    </w:p>
  </w:footnote>
  <w:footnote w:type="continuationSeparator" w:id="0">
    <w:p w:rsidR="00E25885" w:rsidRDefault="00E25885" w:rsidP="00FA6B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42C07"/>
    <w:multiLevelType w:val="hybridMultilevel"/>
    <w:tmpl w:val="91AE66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4FF16BE"/>
    <w:multiLevelType w:val="hybridMultilevel"/>
    <w:tmpl w:val="51BE4E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9722B4C"/>
    <w:multiLevelType w:val="hybridMultilevel"/>
    <w:tmpl w:val="FECC7A9E"/>
    <w:lvl w:ilvl="0" w:tplc="38BC0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E4F100D"/>
    <w:multiLevelType w:val="hybridMultilevel"/>
    <w:tmpl w:val="EFD0A948"/>
    <w:lvl w:ilvl="0" w:tplc="C1C2A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749A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445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7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69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06B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A9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A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825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EF3D12"/>
    <w:multiLevelType w:val="hybridMultilevel"/>
    <w:tmpl w:val="FECC7A9E"/>
    <w:lvl w:ilvl="0" w:tplc="38BC0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8D30BB"/>
    <w:multiLevelType w:val="hybridMultilevel"/>
    <w:tmpl w:val="657A7B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799624B"/>
    <w:multiLevelType w:val="hybridMultilevel"/>
    <w:tmpl w:val="2E48E74C"/>
    <w:lvl w:ilvl="0" w:tplc="5C6ACE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1BA786B"/>
    <w:multiLevelType w:val="hybridMultilevel"/>
    <w:tmpl w:val="ECC4DB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2504596"/>
    <w:multiLevelType w:val="hybridMultilevel"/>
    <w:tmpl w:val="9324526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31F413C"/>
    <w:multiLevelType w:val="hybridMultilevel"/>
    <w:tmpl w:val="C0921240"/>
    <w:lvl w:ilvl="0" w:tplc="A96E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C92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BA7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A3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C0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42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4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8A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06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F3B5D04"/>
    <w:multiLevelType w:val="hybridMultilevel"/>
    <w:tmpl w:val="FB849CFA"/>
    <w:lvl w:ilvl="0" w:tplc="A128F19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10"/>
  </w:num>
  <w:num w:numId="8">
    <w:abstractNumId w:val="8"/>
  </w:num>
  <w:num w:numId="9">
    <w:abstractNumId w:val="1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6BCE"/>
    <w:rsid w:val="00025C7C"/>
    <w:rsid w:val="000275AE"/>
    <w:rsid w:val="0005218F"/>
    <w:rsid w:val="00072CFE"/>
    <w:rsid w:val="00076817"/>
    <w:rsid w:val="000B481F"/>
    <w:rsid w:val="000B6DDE"/>
    <w:rsid w:val="000E296B"/>
    <w:rsid w:val="00113844"/>
    <w:rsid w:val="00125A3C"/>
    <w:rsid w:val="00156736"/>
    <w:rsid w:val="00163EEF"/>
    <w:rsid w:val="0016487D"/>
    <w:rsid w:val="001B4220"/>
    <w:rsid w:val="001E3F2E"/>
    <w:rsid w:val="0020140F"/>
    <w:rsid w:val="00201889"/>
    <w:rsid w:val="002018B7"/>
    <w:rsid w:val="00206744"/>
    <w:rsid w:val="00215767"/>
    <w:rsid w:val="00215C2C"/>
    <w:rsid w:val="00220DA3"/>
    <w:rsid w:val="00226F66"/>
    <w:rsid w:val="00236583"/>
    <w:rsid w:val="00251405"/>
    <w:rsid w:val="00282CD3"/>
    <w:rsid w:val="00294886"/>
    <w:rsid w:val="002A1B9E"/>
    <w:rsid w:val="002A4026"/>
    <w:rsid w:val="002B06FB"/>
    <w:rsid w:val="002B76E5"/>
    <w:rsid w:val="002C5DFA"/>
    <w:rsid w:val="002E22CF"/>
    <w:rsid w:val="002E3B03"/>
    <w:rsid w:val="003006C3"/>
    <w:rsid w:val="00323BE2"/>
    <w:rsid w:val="00324E2D"/>
    <w:rsid w:val="00355C93"/>
    <w:rsid w:val="003900DF"/>
    <w:rsid w:val="003944A0"/>
    <w:rsid w:val="003B1FF5"/>
    <w:rsid w:val="003B51C8"/>
    <w:rsid w:val="003F2F24"/>
    <w:rsid w:val="00452EBD"/>
    <w:rsid w:val="0045388C"/>
    <w:rsid w:val="004645C2"/>
    <w:rsid w:val="00472BCD"/>
    <w:rsid w:val="00475B59"/>
    <w:rsid w:val="00492597"/>
    <w:rsid w:val="004C187B"/>
    <w:rsid w:val="004F15EE"/>
    <w:rsid w:val="005127D3"/>
    <w:rsid w:val="00553BD8"/>
    <w:rsid w:val="0057180A"/>
    <w:rsid w:val="005C1C0E"/>
    <w:rsid w:val="005C23B4"/>
    <w:rsid w:val="005C64AE"/>
    <w:rsid w:val="005D4EEA"/>
    <w:rsid w:val="005E76DA"/>
    <w:rsid w:val="005E7ABC"/>
    <w:rsid w:val="005F4335"/>
    <w:rsid w:val="00603032"/>
    <w:rsid w:val="00604E31"/>
    <w:rsid w:val="00663575"/>
    <w:rsid w:val="006B4D81"/>
    <w:rsid w:val="006C008E"/>
    <w:rsid w:val="006E35CB"/>
    <w:rsid w:val="006E6B0E"/>
    <w:rsid w:val="006F1E00"/>
    <w:rsid w:val="00704B8B"/>
    <w:rsid w:val="00737FC1"/>
    <w:rsid w:val="00745146"/>
    <w:rsid w:val="00767C0E"/>
    <w:rsid w:val="00782A94"/>
    <w:rsid w:val="00792A07"/>
    <w:rsid w:val="00792C08"/>
    <w:rsid w:val="007D4B71"/>
    <w:rsid w:val="007F097B"/>
    <w:rsid w:val="007F5CC5"/>
    <w:rsid w:val="007F721B"/>
    <w:rsid w:val="008078A3"/>
    <w:rsid w:val="00810F39"/>
    <w:rsid w:val="00841655"/>
    <w:rsid w:val="008453D8"/>
    <w:rsid w:val="008608A3"/>
    <w:rsid w:val="008864A6"/>
    <w:rsid w:val="008A32DA"/>
    <w:rsid w:val="008B6E80"/>
    <w:rsid w:val="008C7EF0"/>
    <w:rsid w:val="008D06C8"/>
    <w:rsid w:val="008E3439"/>
    <w:rsid w:val="008E674B"/>
    <w:rsid w:val="008F122E"/>
    <w:rsid w:val="0090017E"/>
    <w:rsid w:val="0090438E"/>
    <w:rsid w:val="00912A5F"/>
    <w:rsid w:val="00940199"/>
    <w:rsid w:val="009403E9"/>
    <w:rsid w:val="00940477"/>
    <w:rsid w:val="009619CE"/>
    <w:rsid w:val="0098067F"/>
    <w:rsid w:val="009A47D7"/>
    <w:rsid w:val="009C602C"/>
    <w:rsid w:val="00A16679"/>
    <w:rsid w:val="00A36EAE"/>
    <w:rsid w:val="00A45B30"/>
    <w:rsid w:val="00A713B0"/>
    <w:rsid w:val="00AD70DD"/>
    <w:rsid w:val="00AD7287"/>
    <w:rsid w:val="00B20671"/>
    <w:rsid w:val="00B316B1"/>
    <w:rsid w:val="00B82EAD"/>
    <w:rsid w:val="00BA0808"/>
    <w:rsid w:val="00BA2C9B"/>
    <w:rsid w:val="00BC0ED4"/>
    <w:rsid w:val="00C14313"/>
    <w:rsid w:val="00C5071A"/>
    <w:rsid w:val="00C5495F"/>
    <w:rsid w:val="00C75580"/>
    <w:rsid w:val="00C927F2"/>
    <w:rsid w:val="00CC37B1"/>
    <w:rsid w:val="00D05812"/>
    <w:rsid w:val="00D3185A"/>
    <w:rsid w:val="00D34A06"/>
    <w:rsid w:val="00D36FB5"/>
    <w:rsid w:val="00D373DC"/>
    <w:rsid w:val="00D72C41"/>
    <w:rsid w:val="00DC443B"/>
    <w:rsid w:val="00DD7C52"/>
    <w:rsid w:val="00E25885"/>
    <w:rsid w:val="00E87D73"/>
    <w:rsid w:val="00EA2B8A"/>
    <w:rsid w:val="00EA696D"/>
    <w:rsid w:val="00EB3DC6"/>
    <w:rsid w:val="00EF149A"/>
    <w:rsid w:val="00EF5387"/>
    <w:rsid w:val="00F06D27"/>
    <w:rsid w:val="00F0753E"/>
    <w:rsid w:val="00F146BF"/>
    <w:rsid w:val="00F149A0"/>
    <w:rsid w:val="00F32B20"/>
    <w:rsid w:val="00F35A8A"/>
    <w:rsid w:val="00F5661C"/>
    <w:rsid w:val="00F7327F"/>
    <w:rsid w:val="00FA0E09"/>
    <w:rsid w:val="00FA28C1"/>
    <w:rsid w:val="00FA6BCE"/>
    <w:rsid w:val="00FD2EB2"/>
    <w:rsid w:val="00FE2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22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A6BC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45B3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B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B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B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BC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A6BCE"/>
    <w:rPr>
      <w:b/>
      <w:bCs/>
      <w:kern w:val="44"/>
      <w:sz w:val="44"/>
      <w:szCs w:val="44"/>
    </w:rPr>
  </w:style>
  <w:style w:type="character" w:styleId="a5">
    <w:name w:val="Hyperlink"/>
    <w:basedOn w:val="a0"/>
    <w:uiPriority w:val="99"/>
    <w:unhideWhenUsed/>
    <w:rsid w:val="008608A3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A45B3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pple-converted-space">
    <w:name w:val="apple-converted-space"/>
    <w:basedOn w:val="a0"/>
    <w:rsid w:val="009A47D7"/>
  </w:style>
  <w:style w:type="paragraph" w:styleId="a6">
    <w:name w:val="List Paragraph"/>
    <w:basedOn w:val="a"/>
    <w:uiPriority w:val="34"/>
    <w:qFormat/>
    <w:rsid w:val="00076817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3006C3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3006C3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3006C3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3006C3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3006C3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3006C3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3006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6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946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88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aiqianecon@xm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FBD28-E438-4388-AE08-C89CC094A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426</Words>
  <Characters>2431</Characters>
  <Application>Microsoft Office Word</Application>
  <DocSecurity>0</DocSecurity>
  <Lines>20</Lines>
  <Paragraphs>5</Paragraphs>
  <ScaleCrop>false</ScaleCrop>
  <Company>Sky123.Org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Yating Gao</cp:lastModifiedBy>
  <cp:revision>41</cp:revision>
  <dcterms:created xsi:type="dcterms:W3CDTF">2014-09-24T04:53:00Z</dcterms:created>
  <dcterms:modified xsi:type="dcterms:W3CDTF">2017-09-13T13:25:00Z</dcterms:modified>
</cp:coreProperties>
</file>